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2B5C8" w14:textId="42E6D616" w:rsidR="00A9204E" w:rsidRDefault="009A0A39" w:rsidP="0015485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bookmarkStart w:id="0" w:name="_Hlk35596376"/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Charlton On Otmoor Parish Council</w:t>
      </w:r>
    </w:p>
    <w:p w14:paraId="2CAFE974" w14:textId="5B8595F7" w:rsidR="009A0A39" w:rsidRDefault="009A0A39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2ED71B45" w14:textId="6E4E66E7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Agenda item 4</w:t>
      </w:r>
    </w:p>
    <w:p w14:paraId="50CE8CF3" w14:textId="0311CA57" w:rsidR="009A0A39" w:rsidRDefault="004E7B9A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30E46192" w14:textId="24703234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Friday 20</w:t>
      </w:r>
      <w:r w:rsidRPr="009A0A39">
        <w:rPr>
          <w:rFonts w:ascii="Times New Roman" w:hAnsi="Times New Roman" w:cs="Times New Roman"/>
          <w:b/>
          <w:bCs/>
          <w:vertAlign w:val="superscript"/>
          <w:lang w:val="en-GB"/>
        </w:rPr>
        <w:t>th</w:t>
      </w:r>
      <w:r>
        <w:rPr>
          <w:rFonts w:ascii="Times New Roman" w:hAnsi="Times New Roman" w:cs="Times New Roman"/>
          <w:b/>
          <w:bCs/>
          <w:lang w:val="en-GB"/>
        </w:rPr>
        <w:t xml:space="preserve"> March 2020</w:t>
      </w:r>
    </w:p>
    <w:p w14:paraId="7F42AB6F" w14:textId="3BB7CA85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</w:p>
    <w:p w14:paraId="14E11A46" w14:textId="20DF744C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Emergency Delegation – COVID-19</w:t>
      </w:r>
      <w:r>
        <w:rPr>
          <w:rFonts w:ascii="Times New Roman" w:hAnsi="Times New Roman" w:cs="Times New Roman"/>
          <w:b/>
          <w:bCs/>
          <w:lang w:val="en-GB"/>
        </w:rPr>
        <w:tab/>
      </w:r>
    </w:p>
    <w:p w14:paraId="377D4E91" w14:textId="5D3BEB0A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</w:p>
    <w:p w14:paraId="5EB4BAB8" w14:textId="70A806FD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Contact officer – S Hatwell – Proper Officer/Clerk/RFO</w:t>
      </w:r>
    </w:p>
    <w:p w14:paraId="79210561" w14:textId="2FE8D587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                              </w:t>
      </w:r>
      <w:hyperlink r:id="rId11" w:history="1">
        <w:r w:rsidRPr="00883BEB">
          <w:rPr>
            <w:rStyle w:val="Hyperlink"/>
            <w:rFonts w:ascii="Times New Roman" w:hAnsi="Times New Roman" w:cs="Times New Roman"/>
            <w:b/>
            <w:bCs/>
            <w:lang w:val="en-GB"/>
          </w:rPr>
          <w:t>clerk@coopc.co.uk</w:t>
        </w:r>
      </w:hyperlink>
    </w:p>
    <w:p w14:paraId="125469E6" w14:textId="4B6F4577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</w:p>
    <w:bookmarkEnd w:id="0"/>
    <w:p w14:paraId="0C7C86F9" w14:textId="4B6223FD" w:rsidR="004B2472" w:rsidRDefault="004B2472" w:rsidP="004B2472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Background.</w:t>
      </w:r>
    </w:p>
    <w:p w14:paraId="6FCADCE7" w14:textId="46F52379" w:rsidR="009A0A39" w:rsidRDefault="009A0A39">
      <w:pPr>
        <w:rPr>
          <w:rFonts w:ascii="Times New Roman" w:hAnsi="Times New Roman" w:cs="Times New Roman"/>
          <w:b/>
          <w:bCs/>
          <w:lang w:val="en-GB"/>
        </w:rPr>
      </w:pPr>
    </w:p>
    <w:p w14:paraId="455EB498" w14:textId="6DB3FFA2" w:rsidR="004B2472" w:rsidRPr="004B2472" w:rsidRDefault="004B2472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B2472">
        <w:rPr>
          <w:rFonts w:ascii="Times New Roman" w:hAnsi="Times New Roman" w:cs="Times New Roman"/>
          <w:sz w:val="24"/>
          <w:szCs w:val="24"/>
          <w:lang w:val="en-GB"/>
        </w:rPr>
        <w:t xml:space="preserve">This report was written on </w:t>
      </w:r>
      <w:r w:rsidR="00277BDF">
        <w:rPr>
          <w:rFonts w:ascii="Times New Roman" w:hAnsi="Times New Roman" w:cs="Times New Roman"/>
          <w:sz w:val="24"/>
          <w:szCs w:val="24"/>
          <w:lang w:val="en-GB"/>
        </w:rPr>
        <w:t>20</w:t>
      </w:r>
      <w:r w:rsidR="00277BDF" w:rsidRPr="00277BD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277B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2472">
        <w:rPr>
          <w:rFonts w:ascii="Times New Roman" w:hAnsi="Times New Roman" w:cs="Times New Roman"/>
          <w:sz w:val="24"/>
          <w:szCs w:val="24"/>
          <w:lang w:val="en-GB"/>
        </w:rPr>
        <w:t>March 2020 and based on current information and guidance from the UK government and World Health Organisation.</w:t>
      </w:r>
    </w:p>
    <w:p w14:paraId="6B29B902" w14:textId="77777777" w:rsidR="004B2472" w:rsidRDefault="004B2472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As there is no immunity to COVID-19 virus, it is estimated that up to 80% of the UK population will become infected at some point during the course of the outbreak which is predicated to last at least 4 months in the UK. According to the Governments action plan up to 20% of the population which would include the Council’s staff/councillors may be infected during the peak of the outbreak.</w:t>
      </w:r>
    </w:p>
    <w:p w14:paraId="299F2087" w14:textId="36A3959B" w:rsidR="004B2472" w:rsidRDefault="004B2472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Government issued new more stringent isolation guidance on Monday 16</w:t>
      </w:r>
      <w:r w:rsidRPr="004B24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March</w:t>
      </w:r>
      <w:r w:rsidR="005814A2">
        <w:rPr>
          <w:rFonts w:ascii="Times New Roman" w:hAnsi="Times New Roman" w:cs="Times New Roman"/>
          <w:sz w:val="24"/>
          <w:szCs w:val="24"/>
          <w:lang w:val="en-GB"/>
        </w:rPr>
        <w:t xml:space="preserve"> updated on 20/03/20 </w:t>
      </w:r>
      <w:hyperlink r:id="rId12" w:history="1">
        <w:r w:rsidR="005814A2" w:rsidRPr="00883BEB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https://www.gov.uk/government/publications/covid-19-guidance-on-social-distancing-and-for-vulnerable-people/guidance-on-social-distancing-for-everyone-in-the-ukand-protecting-older-people-and-vulnerable-adultsgovernment</w:t>
        </w:r>
      </w:hyperlink>
      <w:r w:rsidR="00581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575CB1D" w14:textId="5CAE7515" w:rsidR="005814A2" w:rsidRDefault="005814A2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Council’s measures therefore should reflect the Government strategy and prioritise the shielding of all “At Risk” groups.</w:t>
      </w:r>
    </w:p>
    <w:p w14:paraId="2BCE82CB" w14:textId="4F1775CC" w:rsidR="005814A2" w:rsidRDefault="005814A2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three main priorities for the Council are:</w:t>
      </w:r>
    </w:p>
    <w:p w14:paraId="238C79DC" w14:textId="1741945D" w:rsidR="005814A2" w:rsidRDefault="005814A2" w:rsidP="00BE5F2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Ensuring the health and safety of staff, Councillors, volunteers, and members of the public participating </w:t>
      </w:r>
      <w:r w:rsidR="003C50F4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>Council activities</w:t>
      </w:r>
    </w:p>
    <w:p w14:paraId="1491E842" w14:textId="167AEAEA" w:rsidR="005814A2" w:rsidRDefault="005814A2" w:rsidP="00BE5F2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Ma</w:t>
      </w:r>
      <w:r w:rsidR="003C50F4">
        <w:rPr>
          <w:rFonts w:ascii="Times New Roman" w:hAnsi="Times New Roman" w:cs="Times New Roman"/>
          <w:sz w:val="24"/>
          <w:szCs w:val="24"/>
          <w:lang w:val="en-GB"/>
        </w:rPr>
        <w:t>intaining effective and lawful decision -making processes</w:t>
      </w:r>
    </w:p>
    <w:p w14:paraId="63D8115F" w14:textId="09BAF6C3" w:rsidR="003C50F4" w:rsidRDefault="003C50F4" w:rsidP="00BE5F2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continuing operation of essential services and contractual obligations.</w:t>
      </w:r>
    </w:p>
    <w:p w14:paraId="64995FE5" w14:textId="77777777" w:rsidR="00BE5F2D" w:rsidRDefault="00BE5F2D" w:rsidP="00BE5F2D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E15094B" w14:textId="6A33183D" w:rsidR="001753B6" w:rsidRPr="001753B6" w:rsidRDefault="001753B6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753B6">
        <w:rPr>
          <w:rFonts w:ascii="Times New Roman" w:hAnsi="Times New Roman" w:cs="Times New Roman"/>
          <w:sz w:val="24"/>
          <w:szCs w:val="24"/>
          <w:lang w:val="en-GB"/>
        </w:rPr>
        <w:t xml:space="preserve">It is a requirement of the Local Government Act 1972, that council business shall be conducted at public </w:t>
      </w:r>
    </w:p>
    <w:p w14:paraId="7F5BF48E" w14:textId="3EE38426" w:rsidR="001753B6" w:rsidRDefault="001753B6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meetings of the council and any committees. Whilst councillors and the public may choose not to attend, the Proper Officer cannot.</w:t>
      </w:r>
    </w:p>
    <w:p w14:paraId="47A28A7D" w14:textId="77777777" w:rsidR="001753B6" w:rsidRDefault="001753B6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753B6">
        <w:rPr>
          <w:rFonts w:ascii="Times New Roman" w:hAnsi="Times New Roman" w:cs="Times New Roman"/>
          <w:sz w:val="24"/>
          <w:szCs w:val="24"/>
          <w:lang w:val="en-GB"/>
        </w:rPr>
        <w:t>Local Government Secretary Rt Hon Robert Jenrick MP announced support for local councils on 16</w:t>
      </w:r>
      <w:r w:rsidRPr="001753B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1753B6">
        <w:rPr>
          <w:rFonts w:ascii="Times New Roman" w:hAnsi="Times New Roman" w:cs="Times New Roman"/>
          <w:sz w:val="24"/>
          <w:szCs w:val="24"/>
          <w:lang w:val="en-GB"/>
        </w:rPr>
        <w:t xml:space="preserve"> March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202 including the following:</w:t>
      </w:r>
    </w:p>
    <w:p w14:paraId="39518C4F" w14:textId="777D5D69" w:rsidR="001753B6" w:rsidRPr="001753B6" w:rsidRDefault="001753B6" w:rsidP="00BE5F2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Councils will be able to use their discretion on deadlines for Freedom of Information requests</w:t>
      </w:r>
    </w:p>
    <w:p w14:paraId="1F758832" w14:textId="4A74EB39" w:rsidR="001753B6" w:rsidRPr="001753B6" w:rsidRDefault="001753B6" w:rsidP="00BE5F2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The deadline for local government financial audits will be extended to 30</w:t>
      </w:r>
      <w:r w:rsidRPr="001753B6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GB"/>
        </w:rPr>
        <w:t>th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September 2020</w:t>
      </w:r>
    </w:p>
    <w:p w14:paraId="3A9C4088" w14:textId="4F46BF8B" w:rsidR="001753B6" w:rsidRPr="001753B6" w:rsidRDefault="001753B6" w:rsidP="00BE5F2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It will consider bringing forward legislation to remove the requirement for annual council meetings to take place in person</w:t>
      </w:r>
    </w:p>
    <w:p w14:paraId="41076DE4" w14:textId="682F239E" w:rsidR="001753B6" w:rsidRPr="001753B6" w:rsidRDefault="001753B6" w:rsidP="00BE5F2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It will consider bringing forward legislation to allow council committee meetings to be held virtually for a temporary period.</w:t>
      </w:r>
    </w:p>
    <w:p w14:paraId="7376425B" w14:textId="5D681193" w:rsidR="001753B6" w:rsidRPr="001753B6" w:rsidRDefault="00625006" w:rsidP="00BE5F2D">
      <w:pPr>
        <w:pStyle w:val="ListParagraph"/>
        <w:ind w:left="150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It is anticipated that Emergency Legislation will be laid before Parliament on Thursday 19</w:t>
      </w:r>
      <w:r w:rsidRPr="0062500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March 2020. In light of this legislative change, the Proper Officer may alter the recommendation in this report.</w:t>
      </w:r>
    </w:p>
    <w:p w14:paraId="296F014D" w14:textId="7E75875B" w:rsidR="001753B6" w:rsidRDefault="001753B6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006">
        <w:rPr>
          <w:rFonts w:ascii="Times New Roman" w:hAnsi="Times New Roman" w:cs="Times New Roman"/>
          <w:sz w:val="24"/>
          <w:szCs w:val="24"/>
          <w:lang w:val="en-GB"/>
        </w:rPr>
        <w:t>Whilst the Proper Officer currently has a wide range of delegated authority, as per Appendix 1, there is a need to ensure the Council can continue to operate during any ‘lockdown’ period.</w:t>
      </w:r>
    </w:p>
    <w:p w14:paraId="2128B03E" w14:textId="7F14314F" w:rsidR="00625006" w:rsidRDefault="00625006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25006">
        <w:rPr>
          <w:rFonts w:ascii="Times New Roman" w:hAnsi="Times New Roman" w:cs="Times New Roman"/>
          <w:sz w:val="24"/>
          <w:szCs w:val="24"/>
          <w:lang w:val="en-GB"/>
        </w:rPr>
        <w:t>Specific provisions in relation to Financial Matters (4.4) limit expenditure to £300.00 in any single transaction.</w:t>
      </w:r>
    </w:p>
    <w:p w14:paraId="44B49870" w14:textId="4D7F0BF0" w:rsidR="00625006" w:rsidRPr="00BE5F2D" w:rsidRDefault="00625006" w:rsidP="00BE5F2D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E5F2D">
        <w:rPr>
          <w:rFonts w:ascii="Times New Roman" w:hAnsi="Times New Roman" w:cs="Times New Roman"/>
          <w:sz w:val="24"/>
          <w:szCs w:val="24"/>
          <w:lang w:val="en-GB"/>
        </w:rPr>
        <w:t>Provisions for urgency (7) and Emergency Planning (8) are broad rather than specific.</w:t>
      </w:r>
    </w:p>
    <w:p w14:paraId="02388626" w14:textId="3BE7099E" w:rsidR="00BE5F2D" w:rsidRDefault="00BE5F2D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68BD07" w14:textId="32288C16" w:rsidR="00BE5F2D" w:rsidRDefault="00BE5F2D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92F9F6" w14:textId="35A4CF98" w:rsidR="00BE5F2D" w:rsidRDefault="00BE5F2D" w:rsidP="00BE5F2D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2</w:t>
      </w:r>
    </w:p>
    <w:p w14:paraId="0EBCC779" w14:textId="77777777" w:rsidR="00BE5F2D" w:rsidRPr="00BE5F2D" w:rsidRDefault="00BE5F2D" w:rsidP="00BE5F2D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CCBD5FC" w14:textId="0738ECF1" w:rsidR="0015485D" w:rsidRPr="00BE5F2D" w:rsidRDefault="00625006" w:rsidP="00BE5F2D">
      <w:pPr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25006">
        <w:rPr>
          <w:rFonts w:ascii="Times New Roman" w:hAnsi="Times New Roman" w:cs="Times New Roman"/>
          <w:b/>
          <w:bCs/>
          <w:sz w:val="24"/>
          <w:szCs w:val="24"/>
          <w:lang w:val="en-GB"/>
        </w:rPr>
        <w:t>1.11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Delegation of decision making under The Local Government Act 1972 allow for delegation to an officer, in such cases this can be in </w:t>
      </w:r>
      <w:r w:rsidR="00883A6F">
        <w:rPr>
          <w:rFonts w:ascii="Times New Roman" w:hAnsi="Times New Roman" w:cs="Times New Roman"/>
          <w:sz w:val="24"/>
          <w:szCs w:val="24"/>
          <w:lang w:val="en-GB"/>
        </w:rPr>
        <w:t>consultation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with councillors, although councillors themselves cannot make decisions other than as part of a committee or sub-</w:t>
      </w:r>
      <w:r w:rsidR="00883A6F">
        <w:rPr>
          <w:rFonts w:ascii="Times New Roman" w:hAnsi="Times New Roman" w:cs="Times New Roman"/>
          <w:sz w:val="24"/>
          <w:szCs w:val="24"/>
          <w:lang w:val="en-GB"/>
        </w:rPr>
        <w:t>committee</w:t>
      </w:r>
      <w:r w:rsidR="00BE5F2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3B8E666" w14:textId="77777777" w:rsidR="0015485D" w:rsidRPr="00625006" w:rsidRDefault="0015485D" w:rsidP="00BE5F2D">
      <w:pPr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FE6467" w14:textId="202F4CE1" w:rsidR="00883A6F" w:rsidRDefault="00883A6F" w:rsidP="00BE5F2D">
      <w:pPr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1.12 </w:t>
      </w:r>
      <w:r>
        <w:rPr>
          <w:rFonts w:ascii="Times New Roman" w:hAnsi="Times New Roman" w:cs="Times New Roman"/>
          <w:sz w:val="24"/>
          <w:szCs w:val="24"/>
          <w:lang w:val="en-GB"/>
        </w:rPr>
        <w:t>It is therefore suggested that the delegation as per Appendix 2 be approved subject to the confirmation of councillors as highlighted in the document.</w:t>
      </w:r>
    </w:p>
    <w:p w14:paraId="51A51C0B" w14:textId="4631B6B3" w:rsidR="00883A6F" w:rsidRDefault="00883A6F" w:rsidP="00BE5F2D">
      <w:pPr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C3ACFA9" w14:textId="0BA6DEC2" w:rsidR="00883A6F" w:rsidRDefault="00883A6F" w:rsidP="00BE5F2D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Recommendation</w:t>
      </w:r>
    </w:p>
    <w:p w14:paraId="1BBC60CA" w14:textId="24D9F496" w:rsidR="00883A6F" w:rsidRDefault="00883A6F" w:rsidP="00BE5F2D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888D1BE" w14:textId="779B8E49" w:rsidR="00883A6F" w:rsidRDefault="00883A6F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Council is recommended to </w:t>
      </w:r>
      <w:r w:rsidRPr="00883A6F">
        <w:rPr>
          <w:rFonts w:ascii="Times New Roman" w:hAnsi="Times New Roman" w:cs="Times New Roman"/>
          <w:b/>
          <w:bCs/>
          <w:sz w:val="24"/>
          <w:szCs w:val="24"/>
          <w:lang w:val="en-GB"/>
        </w:rPr>
        <w:t>AGREE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to extend the delegation of Council decisions to the Proper Officer/clerk during any period of restricted activity declared by the Government in respect of the COVID-19 virus. Such delegation to enable the Council to fulfil its responsibilities to its residents.</w:t>
      </w:r>
    </w:p>
    <w:p w14:paraId="25AE7198" w14:textId="30489D6D" w:rsidR="00BD6514" w:rsidRDefault="00BD6514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CCC23D4" w14:textId="6E8775EC" w:rsidR="00BD6514" w:rsidRDefault="00BD6514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DC3CCF4" w14:textId="3B9A8DF9" w:rsidR="00BD6514" w:rsidRDefault="00BD6514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45616D" w14:textId="07B74F85" w:rsidR="00BD6514" w:rsidRDefault="00BD6514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E724848" w14:textId="03059671" w:rsidR="00BD6514" w:rsidRPr="00883A6F" w:rsidRDefault="00BD6514" w:rsidP="00BE5F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______________________________________________________________________________________</w:t>
      </w:r>
      <w:bookmarkStart w:id="1" w:name="_GoBack"/>
      <w:bookmarkEnd w:id="1"/>
    </w:p>
    <w:sectPr w:rsidR="00BD6514" w:rsidRPr="00883A6F" w:rsidSect="009A0A39">
      <w:headerReference w:type="default" r:id="rId13"/>
      <w:pgSz w:w="12240" w:h="15840"/>
      <w:pgMar w:top="851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4CA87" w14:textId="77777777" w:rsidR="0018533D" w:rsidRDefault="0018533D" w:rsidP="00BA6472">
      <w:r>
        <w:separator/>
      </w:r>
    </w:p>
  </w:endnote>
  <w:endnote w:type="continuationSeparator" w:id="0">
    <w:p w14:paraId="031C7C3F" w14:textId="77777777" w:rsidR="0018533D" w:rsidRDefault="0018533D" w:rsidP="00BA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533E2" w14:textId="77777777" w:rsidR="0018533D" w:rsidRDefault="0018533D" w:rsidP="00BA6472">
      <w:r>
        <w:separator/>
      </w:r>
    </w:p>
  </w:footnote>
  <w:footnote w:type="continuationSeparator" w:id="0">
    <w:p w14:paraId="793C808B" w14:textId="77777777" w:rsidR="0018533D" w:rsidRDefault="0018533D" w:rsidP="00BA6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A4E1A" w14:textId="38CA09C1" w:rsidR="00BA6472" w:rsidRDefault="00BA64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1A75CD0"/>
    <w:multiLevelType w:val="hybridMultilevel"/>
    <w:tmpl w:val="D0606CD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F2A2AE5"/>
    <w:multiLevelType w:val="hybridMultilevel"/>
    <w:tmpl w:val="896ED8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073327"/>
    <w:multiLevelType w:val="multilevel"/>
    <w:tmpl w:val="C6C2B4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sz w:val="22"/>
      </w:r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6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1"/>
  </w:num>
  <w:num w:numId="21">
    <w:abstractNumId w:val="18"/>
  </w:num>
  <w:num w:numId="22">
    <w:abstractNumId w:val="11"/>
  </w:num>
  <w:num w:numId="23">
    <w:abstractNumId w:val="25"/>
  </w:num>
  <w:num w:numId="24">
    <w:abstractNumId w:val="23"/>
  </w:num>
  <w:num w:numId="25">
    <w:abstractNumId w:val="22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39"/>
    <w:rsid w:val="0015485D"/>
    <w:rsid w:val="001753B6"/>
    <w:rsid w:val="0018533D"/>
    <w:rsid w:val="00277BDF"/>
    <w:rsid w:val="003C50F4"/>
    <w:rsid w:val="004B2472"/>
    <w:rsid w:val="004E7B9A"/>
    <w:rsid w:val="005814A2"/>
    <w:rsid w:val="00625006"/>
    <w:rsid w:val="00645252"/>
    <w:rsid w:val="006D3D74"/>
    <w:rsid w:val="0083569A"/>
    <w:rsid w:val="00883A6F"/>
    <w:rsid w:val="009A0A39"/>
    <w:rsid w:val="00A9204E"/>
    <w:rsid w:val="00BA6472"/>
    <w:rsid w:val="00BD6514"/>
    <w:rsid w:val="00BE5F2D"/>
    <w:rsid w:val="00CF6543"/>
    <w:rsid w:val="00F0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5CBDD"/>
  <w15:chartTrackingRefBased/>
  <w15:docId w15:val="{D6CAE3F6-A6AD-47D7-847A-1760CF28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9A0A3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4B2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covid-19-guidance-on-social-distancing-and-for-vulnerable-people/guidance-on-social-distancing-for-everyone-in-the-ukand-protecting-older-people-and-vulnerable-adultsgovernme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coopc.co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rk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66F01C-0517-468A-94C8-42E45B9DB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65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9</cp:revision>
  <cp:lastPrinted>2020-03-20T11:39:00Z</cp:lastPrinted>
  <dcterms:created xsi:type="dcterms:W3CDTF">2020-03-20T10:51:00Z</dcterms:created>
  <dcterms:modified xsi:type="dcterms:W3CDTF">2020-03-20T14:25:00Z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